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FE0" w:rsidRPr="0084434F" w:rsidRDefault="00177FE0" w:rsidP="00177FE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177FE0" w:rsidRPr="0084434F" w:rsidRDefault="00177FE0" w:rsidP="00177FE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177FE0" w:rsidRPr="0084434F" w:rsidRDefault="00177FE0" w:rsidP="00177FE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77FE0" w:rsidRPr="0084434F" w:rsidRDefault="00177FE0" w:rsidP="00177FE0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177FE0" w:rsidRPr="0084434F" w:rsidRDefault="00177FE0" w:rsidP="00177FE0">
      <w:pPr>
        <w:pStyle w:val="a3"/>
        <w:ind w:left="709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177FE0" w:rsidRPr="0084434F" w:rsidRDefault="00177FE0" w:rsidP="00177FE0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84434F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892B7C" w:rsidRPr="00803B7C" w:rsidRDefault="00892B7C" w:rsidP="00803B7C">
      <w:pPr>
        <w:tabs>
          <w:tab w:val="left" w:pos="5812"/>
          <w:tab w:val="left" w:pos="6804"/>
          <w:tab w:val="left" w:pos="8080"/>
          <w:tab w:val="left" w:pos="13892"/>
        </w:tabs>
        <w:ind w:left="709" w:right="283"/>
        <w:jc w:val="right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892B7C" w:rsidRPr="00803B7C" w:rsidRDefault="00892B7C" w:rsidP="00803B7C">
      <w:pPr>
        <w:ind w:left="709" w:right="283"/>
        <w:jc w:val="center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892B7C" w:rsidRPr="00803B7C" w:rsidRDefault="00892B7C" w:rsidP="00803B7C">
      <w:pPr>
        <w:pStyle w:val="a8"/>
        <w:numPr>
          <w:ilvl w:val="0"/>
          <w:numId w:val="1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 xml:space="preserve">Название лекции: Болезнь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</w:p>
    <w:p w:rsidR="00892B7C" w:rsidRPr="00803B7C" w:rsidRDefault="00892B7C" w:rsidP="00803B7C">
      <w:pPr>
        <w:pStyle w:val="a8"/>
        <w:numPr>
          <w:ilvl w:val="0"/>
          <w:numId w:val="1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 xml:space="preserve">Код темы лекции по </w:t>
      </w:r>
      <w:r w:rsidR="00177FE0">
        <w:rPr>
          <w:rFonts w:ascii="Times New Roman" w:hAnsi="Times New Roman" w:cs="Times New Roman"/>
          <w:sz w:val="24"/>
          <w:szCs w:val="24"/>
        </w:rPr>
        <w:t>унифицированной программе: 1.3</w:t>
      </w:r>
      <w:r w:rsidRPr="00803B7C">
        <w:rPr>
          <w:rFonts w:ascii="Times New Roman" w:hAnsi="Times New Roman" w:cs="Times New Roman"/>
          <w:sz w:val="24"/>
          <w:szCs w:val="24"/>
        </w:rPr>
        <w:t>.</w:t>
      </w:r>
    </w:p>
    <w:p w:rsidR="00892B7C" w:rsidRPr="00803B7C" w:rsidRDefault="00892B7C" w:rsidP="00803B7C">
      <w:pPr>
        <w:pStyle w:val="a8"/>
        <w:numPr>
          <w:ilvl w:val="0"/>
          <w:numId w:val="1"/>
        </w:numPr>
        <w:spacing w:after="0" w:line="240" w:lineRule="auto"/>
        <w:ind w:left="709" w:right="283" w:hanging="357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177FE0">
        <w:rPr>
          <w:rFonts w:ascii="Times New Roman" w:hAnsi="Times New Roman" w:cs="Times New Roman"/>
          <w:sz w:val="24"/>
          <w:szCs w:val="24"/>
        </w:rPr>
        <w:t>п</w:t>
      </w:r>
      <w:r w:rsidR="00177FE0" w:rsidRPr="0084434F">
        <w:rPr>
          <w:rFonts w:ascii="Times New Roman" w:hAnsi="Times New Roman"/>
          <w:sz w:val="24"/>
          <w:szCs w:val="24"/>
        </w:rPr>
        <w:t xml:space="preserve">овышение квалификации (ПК) врачей </w:t>
      </w:r>
      <w:r w:rsidR="00177FE0" w:rsidRPr="0084434F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177FE0" w:rsidRPr="0084434F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177FE0" w:rsidRDefault="00892B7C" w:rsidP="00803B7C">
      <w:pPr>
        <w:pStyle w:val="a8"/>
        <w:numPr>
          <w:ilvl w:val="0"/>
          <w:numId w:val="1"/>
        </w:numPr>
        <w:spacing w:after="0" w:line="240" w:lineRule="auto"/>
        <w:ind w:left="709" w:right="283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7FE0">
        <w:rPr>
          <w:rFonts w:ascii="Times New Roman" w:hAnsi="Times New Roman" w:cs="Times New Roman"/>
          <w:sz w:val="24"/>
          <w:szCs w:val="24"/>
        </w:rPr>
        <w:t>Контингент</w:t>
      </w:r>
      <w:r w:rsidR="00177FE0" w:rsidRPr="00177FE0">
        <w:rPr>
          <w:rFonts w:ascii="Times New Roman" w:hAnsi="Times New Roman" w:cs="Times New Roman"/>
          <w:sz w:val="24"/>
          <w:szCs w:val="24"/>
        </w:rPr>
        <w:t xml:space="preserve"> </w:t>
      </w:r>
      <w:r w:rsidR="00177FE0" w:rsidRPr="0084434F">
        <w:rPr>
          <w:rFonts w:ascii="Times New Roman" w:hAnsi="Times New Roman"/>
          <w:sz w:val="24"/>
          <w:szCs w:val="24"/>
        </w:rPr>
        <w:t>обучающихся</w:t>
      </w:r>
      <w:r w:rsidR="00177FE0" w:rsidRPr="0084434F">
        <w:rPr>
          <w:rFonts w:ascii="Times New Roman" w:hAnsi="Times New Roman" w:cs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892B7C" w:rsidRPr="00177FE0" w:rsidRDefault="00892B7C" w:rsidP="00803B7C">
      <w:pPr>
        <w:pStyle w:val="a8"/>
        <w:numPr>
          <w:ilvl w:val="0"/>
          <w:numId w:val="1"/>
        </w:numPr>
        <w:spacing w:after="0" w:line="240" w:lineRule="auto"/>
        <w:ind w:left="709" w:right="283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7FE0">
        <w:rPr>
          <w:rFonts w:ascii="Times New Roman" w:hAnsi="Times New Roman" w:cs="Times New Roman"/>
          <w:sz w:val="24"/>
          <w:szCs w:val="24"/>
        </w:rPr>
        <w:t>Продолжительность лекции –1 час.</w:t>
      </w:r>
    </w:p>
    <w:p w:rsidR="00892B7C" w:rsidRPr="00803B7C" w:rsidRDefault="00892B7C" w:rsidP="00803B7C">
      <w:pPr>
        <w:pStyle w:val="a8"/>
        <w:numPr>
          <w:ilvl w:val="0"/>
          <w:numId w:val="1"/>
        </w:numPr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Ц</w:t>
      </w:r>
      <w:r w:rsidR="00177FE0">
        <w:rPr>
          <w:rFonts w:ascii="Times New Roman" w:hAnsi="Times New Roman" w:cs="Times New Roman"/>
          <w:sz w:val="24"/>
          <w:szCs w:val="24"/>
        </w:rPr>
        <w:t>ель: ознакомить обучающегося</w:t>
      </w:r>
      <w:r w:rsidRPr="00803B7C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Pr="00803B7C">
        <w:rPr>
          <w:rFonts w:ascii="Times New Roman" w:hAnsi="Times New Roman" w:cs="Times New Roman"/>
          <w:sz w:val="24"/>
          <w:szCs w:val="24"/>
        </w:rPr>
        <w:t>современными  представлениями</w:t>
      </w:r>
      <w:proofErr w:type="gramEnd"/>
      <w:r w:rsidRPr="00803B7C">
        <w:rPr>
          <w:rFonts w:ascii="Times New Roman" w:hAnsi="Times New Roman" w:cs="Times New Roman"/>
          <w:sz w:val="24"/>
          <w:szCs w:val="24"/>
        </w:rPr>
        <w:t xml:space="preserve"> по болезни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>.</w:t>
      </w:r>
    </w:p>
    <w:p w:rsidR="00892B7C" w:rsidRPr="00803B7C" w:rsidRDefault="00892B7C" w:rsidP="00803B7C">
      <w:pPr>
        <w:pStyle w:val="a8"/>
        <w:numPr>
          <w:ilvl w:val="0"/>
          <w:numId w:val="1"/>
        </w:numPr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Этиология. Патогенез.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. Клиническая картина. Поражение экзокринных желез. Поражение глаз. Ксеростомия и ее осложнения. Системные проявления.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Лимфомы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 при болезни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. Диагностика. Критерии диагноза. Дифференциальный диагноз. Синдром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 при других ревматических заболеваниях. Лечение. Основные принципы. Локальная терапия. Диспансеризация и вопросы медико-социальной экспертизы.</w:t>
      </w:r>
    </w:p>
    <w:p w:rsidR="00892B7C" w:rsidRPr="00803B7C" w:rsidRDefault="00892B7C" w:rsidP="00803B7C">
      <w:pPr>
        <w:pStyle w:val="a8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92B7C" w:rsidRPr="00803B7C" w:rsidRDefault="00892B7C" w:rsidP="00803B7C">
      <w:pPr>
        <w:pStyle w:val="a8"/>
        <w:numPr>
          <w:ilvl w:val="0"/>
          <w:numId w:val="1"/>
        </w:numPr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План лекции:</w:t>
      </w:r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 xml:space="preserve">Этиология. Патогенез.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Клиническая картина</w:t>
      </w:r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Поражение экзокринных желез</w:t>
      </w:r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Поражение глаз</w:t>
      </w:r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Ксеростомия и ее осложнения</w:t>
      </w:r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Системные проявления</w:t>
      </w:r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3B7C">
        <w:rPr>
          <w:rFonts w:ascii="Times New Roman" w:hAnsi="Times New Roman" w:cs="Times New Roman"/>
          <w:sz w:val="24"/>
          <w:szCs w:val="24"/>
        </w:rPr>
        <w:t>Лимфомы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 при болезни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Диагностика</w:t>
      </w:r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Критерии диагноза</w:t>
      </w:r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 xml:space="preserve">Дифференциальный диагноз. Синдром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 при других ревматических заболеваниях</w:t>
      </w:r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Лечение</w:t>
      </w:r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Основные принципы</w:t>
      </w:r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Локальная терапия</w:t>
      </w:r>
    </w:p>
    <w:p w:rsidR="00892B7C" w:rsidRPr="00803B7C" w:rsidRDefault="00892B7C" w:rsidP="00803B7C">
      <w:pPr>
        <w:pStyle w:val="a8"/>
        <w:numPr>
          <w:ilvl w:val="0"/>
          <w:numId w:val="14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lastRenderedPageBreak/>
        <w:t>Диспансеризация и вопросы медико-социальной экспертизы</w:t>
      </w:r>
    </w:p>
    <w:p w:rsidR="00892B7C" w:rsidRPr="00803B7C" w:rsidRDefault="00892B7C" w:rsidP="00803B7C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9.</w:t>
      </w:r>
      <w:r w:rsidRPr="00803B7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03B7C">
        <w:rPr>
          <w:rFonts w:ascii="Times New Roman" w:hAnsi="Times New Roman" w:cs="Times New Roman"/>
          <w:sz w:val="24"/>
          <w:szCs w:val="24"/>
        </w:rPr>
        <w:t>Иллюстрированный  материал</w:t>
      </w:r>
      <w:proofErr w:type="gramEnd"/>
      <w:r w:rsidRPr="00803B7C">
        <w:rPr>
          <w:rFonts w:ascii="Times New Roman" w:hAnsi="Times New Roman" w:cs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92B7C" w:rsidRPr="00803B7C" w:rsidRDefault="00892B7C" w:rsidP="00803B7C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10.</w:t>
      </w:r>
      <w:r w:rsidRPr="00803B7C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892B7C" w:rsidRPr="00803B7C" w:rsidRDefault="00892B7C" w:rsidP="00803B7C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92B7C" w:rsidRPr="00803B7C" w:rsidRDefault="00892B7C" w:rsidP="00803B7C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92B7C" w:rsidRPr="00803B7C" w:rsidRDefault="00892B7C" w:rsidP="00803B7C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892B7C" w:rsidRPr="00803B7C" w:rsidRDefault="00892B7C" w:rsidP="00803B7C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92B7C" w:rsidRPr="00803B7C" w:rsidRDefault="00892B7C" w:rsidP="00803B7C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92B7C" w:rsidRPr="00803B7C" w:rsidRDefault="00892B7C" w:rsidP="00803B7C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80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803B7C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80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и с основами доказательной медицины и клинической фармакологией: руководство для врачей: рек. УМО в качестве учебного пособия/ В. С. Моисеев, Ж. Д. </w:t>
      </w:r>
      <w:proofErr w:type="spell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, С. В. Моисеев; под ред. В. С. Моисеева. - М.: </w:t>
      </w:r>
      <w:proofErr w:type="spell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892B7C" w:rsidRPr="00803B7C" w:rsidRDefault="00892B7C" w:rsidP="00803B7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803B7C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803B7C">
        <w:rPr>
          <w:rFonts w:ascii="Times New Roman" w:hAnsi="Times New Roman" w:cs="Times New Roman"/>
          <w:sz w:val="24"/>
          <w:szCs w:val="24"/>
        </w:rPr>
        <w:t>ой </w:t>
      </w:r>
      <w:r w:rsidRPr="00803B7C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803B7C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803B7C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803B7C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803B7C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803B7C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892B7C" w:rsidRPr="00803B7C" w:rsidRDefault="00892B7C" w:rsidP="00803B7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892B7C" w:rsidRPr="00803B7C" w:rsidRDefault="00892B7C" w:rsidP="00803B7C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803B7C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80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803B7C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80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803B7C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892B7C" w:rsidRPr="00803B7C" w:rsidRDefault="00892B7C" w:rsidP="00803B7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803B7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 xml:space="preserve"> и доп. - М.: </w:t>
      </w:r>
      <w:proofErr w:type="spellStart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803B7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892B7C" w:rsidRPr="00803B7C" w:rsidRDefault="00892B7C" w:rsidP="00803B7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803B7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803B7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892B7C" w:rsidRPr="00803B7C" w:rsidRDefault="00892B7C" w:rsidP="00803B7C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80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803B7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0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803B7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0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803B7C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892B7C" w:rsidRPr="00803B7C" w:rsidRDefault="00892B7C" w:rsidP="00803B7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283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803B7C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803B7C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803B7C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892B7C" w:rsidRPr="00803B7C" w:rsidRDefault="00892B7C" w:rsidP="00803B7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283"/>
        <w:jc w:val="both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803B7C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803B7C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803B7C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803B7C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803B7C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892B7C" w:rsidRPr="00803B7C" w:rsidRDefault="00892B7C" w:rsidP="00803B7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803B7C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803B7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03B7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892B7C" w:rsidRPr="00803B7C" w:rsidRDefault="00892B7C" w:rsidP="00803B7C">
      <w:pPr>
        <w:pStyle w:val="a8"/>
        <w:numPr>
          <w:ilvl w:val="0"/>
          <w:numId w:val="5"/>
        </w:numPr>
        <w:ind w:left="709" w:right="283"/>
        <w:rPr>
          <w:rFonts w:ascii="Times New Roman" w:hAnsi="Times New Roman" w:cs="Times New Roman"/>
          <w:sz w:val="24"/>
          <w:szCs w:val="24"/>
        </w:rPr>
      </w:pPr>
      <w:proofErr w:type="spellStart"/>
      <w:r w:rsidRPr="00803B7C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>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</w:t>
      </w:r>
      <w:proofErr w:type="gramStart"/>
      <w:r w:rsidRPr="00803B7C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03B7C">
        <w:rPr>
          <w:rFonts w:ascii="Times New Roman" w:hAnsi="Times New Roman" w:cs="Times New Roman"/>
          <w:sz w:val="24"/>
          <w:szCs w:val="24"/>
        </w:rPr>
        <w:t xml:space="preserve"> рук-во для врачей / М. С.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803B7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03B7C">
        <w:rPr>
          <w:rFonts w:ascii="Times New Roman" w:hAnsi="Times New Roman" w:cs="Times New Roman"/>
          <w:sz w:val="24"/>
          <w:szCs w:val="24"/>
        </w:rPr>
        <w:t>. и доп. - СПб</w:t>
      </w:r>
      <w:proofErr w:type="gramStart"/>
      <w:r w:rsidRPr="00803B7C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03B7C">
        <w:rPr>
          <w:rFonts w:ascii="Times New Roman" w:hAnsi="Times New Roman" w:cs="Times New Roman"/>
          <w:sz w:val="24"/>
          <w:szCs w:val="24"/>
        </w:rPr>
        <w:t xml:space="preserve"> Фолиант, 2007. - 669 с. </w:t>
      </w:r>
    </w:p>
    <w:p w:rsidR="00892B7C" w:rsidRPr="00803B7C" w:rsidRDefault="00892B7C" w:rsidP="00803B7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803B7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03B7C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803B7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92B7C" w:rsidRPr="00803B7C" w:rsidRDefault="00892B7C" w:rsidP="00803B7C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803B7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Стандарты диагностики и лечения </w:t>
      </w:r>
      <w:r w:rsidRPr="0080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803B7C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80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803B7C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892B7C" w:rsidRPr="00803B7C" w:rsidRDefault="00177FE0" w:rsidP="00803B7C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 w:right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892B7C" w:rsidRPr="00803B7C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892B7C" w:rsidRPr="00803B7C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892B7C" w:rsidRPr="00803B7C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892B7C" w:rsidRPr="00803B7C" w:rsidRDefault="00892B7C" w:rsidP="00803B7C">
      <w:pPr>
        <w:pStyle w:val="a8"/>
        <w:numPr>
          <w:ilvl w:val="0"/>
          <w:numId w:val="5"/>
        </w:numPr>
        <w:spacing w:after="0" w:line="240" w:lineRule="auto"/>
        <w:ind w:left="709" w:right="283"/>
        <w:rPr>
          <w:rFonts w:ascii="Times New Roman" w:hAnsi="Times New Roman" w:cs="Times New Roman"/>
          <w:color w:val="000000"/>
          <w:sz w:val="24"/>
          <w:szCs w:val="24"/>
        </w:rPr>
      </w:pPr>
      <w:r w:rsidRPr="00803B7C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892B7C" w:rsidRPr="00803B7C" w:rsidRDefault="00892B7C" w:rsidP="00803B7C">
      <w:pPr>
        <w:pStyle w:val="a8"/>
        <w:numPr>
          <w:ilvl w:val="0"/>
          <w:numId w:val="5"/>
        </w:numPr>
        <w:spacing w:after="0" w:line="240" w:lineRule="auto"/>
        <w:ind w:left="709" w:right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3B7C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803B7C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803B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92B7C" w:rsidRPr="00803B7C" w:rsidRDefault="00892B7C" w:rsidP="00803B7C">
      <w:pPr>
        <w:spacing w:after="0" w:line="240" w:lineRule="auto"/>
        <w:ind w:left="709" w:right="283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892B7C" w:rsidRPr="00803B7C" w:rsidRDefault="00892B7C" w:rsidP="00803B7C">
      <w:pPr>
        <w:pStyle w:val="a3"/>
        <w:ind w:left="709" w:right="283"/>
        <w:rPr>
          <w:rFonts w:ascii="Times New Roman" w:hAnsi="Times New Roman" w:cs="Times New Roman"/>
          <w:sz w:val="24"/>
          <w:szCs w:val="24"/>
        </w:rPr>
      </w:pPr>
    </w:p>
    <w:p w:rsidR="00892B7C" w:rsidRPr="00803B7C" w:rsidRDefault="00892B7C" w:rsidP="00803B7C">
      <w:pPr>
        <w:ind w:left="709" w:right="28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92B7C" w:rsidRPr="00803B7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25B0E"/>
    <w:multiLevelType w:val="hybridMultilevel"/>
    <w:tmpl w:val="C7CA3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A32A0C"/>
    <w:multiLevelType w:val="hybridMultilevel"/>
    <w:tmpl w:val="A36264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A14051A"/>
    <w:multiLevelType w:val="hybridMultilevel"/>
    <w:tmpl w:val="7E90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6"/>
  </w:num>
  <w:num w:numId="5">
    <w:abstractNumId w:val="13"/>
  </w:num>
  <w:num w:numId="6">
    <w:abstractNumId w:val="8"/>
  </w:num>
  <w:num w:numId="7">
    <w:abstractNumId w:val="2"/>
  </w:num>
  <w:num w:numId="8">
    <w:abstractNumId w:val="12"/>
  </w:num>
  <w:num w:numId="9">
    <w:abstractNumId w:val="4"/>
  </w:num>
  <w:num w:numId="10">
    <w:abstractNumId w:val="5"/>
  </w:num>
  <w:num w:numId="11">
    <w:abstractNumId w:val="7"/>
  </w:num>
  <w:num w:numId="12">
    <w:abstractNumId w:val="10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358D8"/>
    <w:rsid w:val="00051017"/>
    <w:rsid w:val="00074498"/>
    <w:rsid w:val="00075B99"/>
    <w:rsid w:val="000C4527"/>
    <w:rsid w:val="000E10C6"/>
    <w:rsid w:val="001013D3"/>
    <w:rsid w:val="0013217B"/>
    <w:rsid w:val="00134AD0"/>
    <w:rsid w:val="0014017F"/>
    <w:rsid w:val="0014782F"/>
    <w:rsid w:val="00162B7E"/>
    <w:rsid w:val="0017103B"/>
    <w:rsid w:val="00177FE0"/>
    <w:rsid w:val="001B0ADB"/>
    <w:rsid w:val="00211BF9"/>
    <w:rsid w:val="002234FE"/>
    <w:rsid w:val="00277F01"/>
    <w:rsid w:val="00295C72"/>
    <w:rsid w:val="0031024D"/>
    <w:rsid w:val="003362CD"/>
    <w:rsid w:val="0039172E"/>
    <w:rsid w:val="00560332"/>
    <w:rsid w:val="005721AB"/>
    <w:rsid w:val="005A2860"/>
    <w:rsid w:val="005A365D"/>
    <w:rsid w:val="005D0B37"/>
    <w:rsid w:val="00675D45"/>
    <w:rsid w:val="006B3B33"/>
    <w:rsid w:val="006F2207"/>
    <w:rsid w:val="006F2D88"/>
    <w:rsid w:val="006F735F"/>
    <w:rsid w:val="00716CA4"/>
    <w:rsid w:val="007415B7"/>
    <w:rsid w:val="007653C0"/>
    <w:rsid w:val="007710A8"/>
    <w:rsid w:val="007740B5"/>
    <w:rsid w:val="00776BA4"/>
    <w:rsid w:val="00784A20"/>
    <w:rsid w:val="007A7951"/>
    <w:rsid w:val="007B65A4"/>
    <w:rsid w:val="00803B7C"/>
    <w:rsid w:val="0081673C"/>
    <w:rsid w:val="00825B94"/>
    <w:rsid w:val="00833E9B"/>
    <w:rsid w:val="00844D7B"/>
    <w:rsid w:val="00892B7C"/>
    <w:rsid w:val="008D060A"/>
    <w:rsid w:val="00927692"/>
    <w:rsid w:val="00974685"/>
    <w:rsid w:val="00A07B21"/>
    <w:rsid w:val="00A620CF"/>
    <w:rsid w:val="00AC7C65"/>
    <w:rsid w:val="00B90C35"/>
    <w:rsid w:val="00CA42EF"/>
    <w:rsid w:val="00D1294B"/>
    <w:rsid w:val="00D23A75"/>
    <w:rsid w:val="00D6072B"/>
    <w:rsid w:val="00D717E4"/>
    <w:rsid w:val="00D81C4C"/>
    <w:rsid w:val="00DE3DD6"/>
    <w:rsid w:val="00DF2E45"/>
    <w:rsid w:val="00E53D38"/>
    <w:rsid w:val="00EB56BC"/>
    <w:rsid w:val="00ED3658"/>
    <w:rsid w:val="00EF619C"/>
    <w:rsid w:val="00F3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AEA1A2-F9CF-4BAC-8039-DA0BE4ECA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 Spacing"/>
    <w:uiPriority w:val="1"/>
    <w:qFormat/>
    <w:rsid w:val="00177FE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799</Words>
  <Characters>4559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8</cp:revision>
  <cp:lastPrinted>2012-12-29T05:27:00Z</cp:lastPrinted>
  <dcterms:created xsi:type="dcterms:W3CDTF">2012-12-26T18:20:00Z</dcterms:created>
  <dcterms:modified xsi:type="dcterms:W3CDTF">2018-11-30T19:48:00Z</dcterms:modified>
</cp:coreProperties>
</file>